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58" w:rsidRDefault="00730F78" w:rsidP="001C4A58">
      <w:pPr>
        <w:spacing w:afterLines="50" w:line="560" w:lineRule="exact"/>
        <w:jc w:val="center"/>
        <w:rPr>
          <w:rFonts w:eastAsia="方正小标宋简体" w:hint="eastAsia"/>
          <w:b/>
          <w:color w:val="000000"/>
          <w:sz w:val="36"/>
          <w:szCs w:val="36"/>
        </w:rPr>
      </w:pPr>
      <w:r w:rsidRPr="00730F78">
        <w:rPr>
          <w:rFonts w:eastAsia="方正小标宋简体" w:hint="eastAsia"/>
          <w:b/>
          <w:color w:val="000000"/>
          <w:sz w:val="36"/>
          <w:szCs w:val="36"/>
        </w:rPr>
        <w:t>第十六届“</w:t>
      </w:r>
      <w:r w:rsidRPr="00730F78">
        <w:rPr>
          <w:rFonts w:eastAsia="方正小标宋简体"/>
          <w:b/>
          <w:color w:val="000000"/>
          <w:sz w:val="36"/>
          <w:szCs w:val="36"/>
        </w:rPr>
        <w:t>挑战杯</w:t>
      </w:r>
      <w:r w:rsidRPr="00730F78">
        <w:rPr>
          <w:rFonts w:eastAsia="方正小标宋简体" w:hint="eastAsia"/>
          <w:b/>
          <w:color w:val="000000"/>
          <w:sz w:val="36"/>
          <w:szCs w:val="36"/>
        </w:rPr>
        <w:t>”</w:t>
      </w:r>
      <w:r w:rsidRPr="00730F78">
        <w:rPr>
          <w:rFonts w:eastAsia="方正小标宋简体"/>
          <w:b/>
          <w:color w:val="000000"/>
          <w:sz w:val="36"/>
          <w:szCs w:val="36"/>
        </w:rPr>
        <w:t>全国大学生课外学术</w:t>
      </w:r>
    </w:p>
    <w:p w:rsidR="00000000" w:rsidRDefault="00730F78" w:rsidP="001C4A58">
      <w:pPr>
        <w:spacing w:afterLines="50" w:line="560" w:lineRule="exact"/>
        <w:jc w:val="center"/>
        <w:rPr>
          <w:rFonts w:eastAsia="方正小标宋简体" w:hint="eastAsia"/>
          <w:b/>
          <w:color w:val="000000"/>
          <w:sz w:val="36"/>
          <w:szCs w:val="36"/>
        </w:rPr>
      </w:pPr>
      <w:r w:rsidRPr="00730F78">
        <w:rPr>
          <w:rFonts w:eastAsia="方正小标宋简体"/>
          <w:b/>
          <w:color w:val="000000"/>
          <w:sz w:val="36"/>
          <w:szCs w:val="36"/>
        </w:rPr>
        <w:t>科技作品竞赛</w:t>
      </w:r>
      <w:r w:rsidRPr="00730F78">
        <w:rPr>
          <w:rFonts w:eastAsia="方正小标宋简体" w:hint="eastAsia"/>
          <w:b/>
          <w:color w:val="000000"/>
          <w:sz w:val="36"/>
          <w:szCs w:val="36"/>
        </w:rPr>
        <w:t>江苏省选拔赛拟推荐作品公示</w:t>
      </w:r>
    </w:p>
    <w:p w:rsidR="00730F78" w:rsidRPr="00507CE8" w:rsidRDefault="00730F78" w:rsidP="001C4A58">
      <w:pPr>
        <w:widowControl/>
        <w:spacing w:line="360" w:lineRule="auto"/>
        <w:ind w:left="1" w:firstLineChars="200" w:firstLine="640"/>
        <w:rPr>
          <w:rFonts w:eastAsia="仿宋_GB2312" w:hint="eastAsia"/>
          <w:sz w:val="32"/>
          <w:szCs w:val="32"/>
        </w:rPr>
      </w:pPr>
      <w:r w:rsidRPr="00507CE8">
        <w:rPr>
          <w:rFonts w:eastAsia="仿宋_GB2312" w:hint="eastAsia"/>
          <w:sz w:val="32"/>
          <w:szCs w:val="32"/>
        </w:rPr>
        <w:t>为了</w:t>
      </w:r>
      <w:r w:rsidRPr="00507CE8">
        <w:rPr>
          <w:rFonts w:eastAsia="仿宋_GB2312"/>
          <w:sz w:val="32"/>
          <w:szCs w:val="32"/>
        </w:rPr>
        <w:t>营造良好的校园科技文化氛围</w:t>
      </w:r>
      <w:r w:rsidRPr="00507CE8">
        <w:rPr>
          <w:rFonts w:eastAsia="仿宋_GB2312" w:hint="eastAsia"/>
          <w:sz w:val="32"/>
          <w:szCs w:val="32"/>
        </w:rPr>
        <w:t>，进一步培养我校大学生的创新精神，</w:t>
      </w:r>
      <w:r w:rsidRPr="00507CE8">
        <w:rPr>
          <w:rFonts w:eastAsia="仿宋_GB2312"/>
          <w:sz w:val="32"/>
          <w:szCs w:val="32"/>
        </w:rPr>
        <w:t>展示我校学生课外学术科技活动的成果，</w:t>
      </w:r>
      <w:r w:rsidRPr="00507CE8">
        <w:rPr>
          <w:rFonts w:eastAsia="仿宋_GB2312" w:hint="eastAsia"/>
          <w:sz w:val="32"/>
          <w:szCs w:val="32"/>
        </w:rPr>
        <w:t>根据</w:t>
      </w:r>
      <w:r w:rsidRPr="00507CE8">
        <w:rPr>
          <w:rFonts w:eastAsia="仿宋_GB2312" w:hint="eastAsia"/>
          <w:sz w:val="32"/>
          <w:szCs w:val="32"/>
        </w:rPr>
        <w:t>2019</w:t>
      </w:r>
      <w:r w:rsidRPr="00507CE8">
        <w:rPr>
          <w:rFonts w:eastAsia="仿宋_GB2312" w:hint="eastAsia"/>
          <w:sz w:val="32"/>
          <w:szCs w:val="32"/>
        </w:rPr>
        <w:t>年全国和江苏省“挑战杯”大学生课外学术科技作品竞赛工作部署，结合我校实际工作，学校组织了第十六届“挑战杯”全国大学生课外学术科技作品竞赛校内选拔赛。</w:t>
      </w:r>
    </w:p>
    <w:p w:rsidR="00C448E2" w:rsidRDefault="00730F78" w:rsidP="001C4A58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 w:rsidRPr="00507CE8">
        <w:rPr>
          <w:rFonts w:eastAsia="仿宋_GB2312" w:hint="eastAsia"/>
          <w:sz w:val="32"/>
          <w:szCs w:val="32"/>
        </w:rPr>
        <w:t>大赛得到了全校师生的高度重视和积极响应，共收到我校学生团队作品</w:t>
      </w:r>
      <w:r w:rsidRPr="00507CE8">
        <w:rPr>
          <w:rFonts w:eastAsia="仿宋_GB2312" w:hint="eastAsia"/>
          <w:sz w:val="32"/>
          <w:szCs w:val="32"/>
        </w:rPr>
        <w:t>17</w:t>
      </w:r>
      <w:r w:rsidRPr="00507CE8">
        <w:rPr>
          <w:rFonts w:eastAsia="仿宋_GB2312" w:hint="eastAsia"/>
          <w:sz w:val="32"/>
          <w:szCs w:val="32"/>
        </w:rPr>
        <w:t>项，经过作品提交、专家评审，</w:t>
      </w:r>
      <w:r>
        <w:rPr>
          <w:rFonts w:eastAsia="仿宋_GB2312" w:hint="eastAsia"/>
          <w:sz w:val="32"/>
          <w:szCs w:val="32"/>
        </w:rPr>
        <w:t>公开</w:t>
      </w:r>
      <w:r w:rsidRPr="00507CE8">
        <w:rPr>
          <w:rFonts w:eastAsia="仿宋_GB2312" w:hint="eastAsia"/>
          <w:sz w:val="32"/>
          <w:szCs w:val="32"/>
        </w:rPr>
        <w:t>答辩，共评出获奖作品</w:t>
      </w:r>
      <w:r w:rsidRPr="00507CE8">
        <w:rPr>
          <w:rFonts w:eastAsia="仿宋_GB2312" w:hint="eastAsia"/>
          <w:sz w:val="32"/>
          <w:szCs w:val="32"/>
        </w:rPr>
        <w:t>12</w:t>
      </w:r>
      <w:r w:rsidRPr="00507CE8">
        <w:rPr>
          <w:rFonts w:eastAsia="仿宋_GB2312" w:hint="eastAsia"/>
          <w:sz w:val="32"/>
          <w:szCs w:val="32"/>
        </w:rPr>
        <w:t>项，其中金奖</w:t>
      </w:r>
      <w:r w:rsidRPr="00507CE8">
        <w:rPr>
          <w:rFonts w:eastAsia="仿宋_GB2312" w:hint="eastAsia"/>
          <w:sz w:val="32"/>
          <w:szCs w:val="32"/>
        </w:rPr>
        <w:t>3</w:t>
      </w:r>
      <w:r w:rsidRPr="00507CE8">
        <w:rPr>
          <w:rFonts w:eastAsia="仿宋_GB2312" w:hint="eastAsia"/>
          <w:sz w:val="32"/>
          <w:szCs w:val="32"/>
        </w:rPr>
        <w:t>项、银奖</w:t>
      </w:r>
      <w:r w:rsidRPr="00507CE8">
        <w:rPr>
          <w:rFonts w:eastAsia="仿宋_GB2312" w:hint="eastAsia"/>
          <w:sz w:val="32"/>
          <w:szCs w:val="32"/>
        </w:rPr>
        <w:t>4</w:t>
      </w:r>
      <w:r w:rsidRPr="00507CE8">
        <w:rPr>
          <w:rFonts w:eastAsia="仿宋_GB2312" w:hint="eastAsia"/>
          <w:sz w:val="32"/>
          <w:szCs w:val="32"/>
        </w:rPr>
        <w:t>项、铜奖</w:t>
      </w:r>
      <w:r w:rsidRPr="00507CE8">
        <w:rPr>
          <w:rFonts w:eastAsia="仿宋_GB2312" w:hint="eastAsia"/>
          <w:sz w:val="32"/>
          <w:szCs w:val="32"/>
        </w:rPr>
        <w:t>5</w:t>
      </w:r>
      <w:r w:rsidRPr="00507CE8">
        <w:rPr>
          <w:rFonts w:eastAsia="仿宋_GB2312" w:hint="eastAsia"/>
          <w:sz w:val="32"/>
          <w:szCs w:val="32"/>
        </w:rPr>
        <w:t>项</w:t>
      </w:r>
      <w:r w:rsidR="00A842E8">
        <w:rPr>
          <w:rFonts w:eastAsia="仿宋_GB2312" w:hint="eastAsia"/>
          <w:sz w:val="32"/>
          <w:szCs w:val="32"/>
        </w:rPr>
        <w:t>，拟将其中</w:t>
      </w:r>
      <w:r w:rsidR="00A842E8">
        <w:rPr>
          <w:rFonts w:eastAsia="仿宋_GB2312" w:hint="eastAsia"/>
          <w:sz w:val="32"/>
          <w:szCs w:val="32"/>
        </w:rPr>
        <w:t>8</w:t>
      </w:r>
      <w:r w:rsidR="00A842E8">
        <w:rPr>
          <w:rFonts w:eastAsia="仿宋_GB2312" w:hint="eastAsia"/>
          <w:sz w:val="32"/>
          <w:szCs w:val="32"/>
        </w:rPr>
        <w:t>项作品推送至江苏省选拔赛（详见附件）。现予以公示，公示时间为</w:t>
      </w:r>
      <w:r w:rsidR="00A842E8">
        <w:rPr>
          <w:rFonts w:eastAsia="仿宋_GB2312" w:hint="eastAsia"/>
          <w:sz w:val="32"/>
          <w:szCs w:val="32"/>
        </w:rPr>
        <w:t>2019</w:t>
      </w:r>
      <w:r w:rsidR="00A842E8">
        <w:rPr>
          <w:rFonts w:eastAsia="仿宋_GB2312" w:hint="eastAsia"/>
          <w:sz w:val="32"/>
          <w:szCs w:val="32"/>
        </w:rPr>
        <w:t>年</w:t>
      </w:r>
      <w:r w:rsidR="00A842E8">
        <w:rPr>
          <w:rFonts w:eastAsia="仿宋_GB2312" w:hint="eastAsia"/>
          <w:sz w:val="32"/>
          <w:szCs w:val="32"/>
        </w:rPr>
        <w:t>4</w:t>
      </w:r>
      <w:r w:rsidR="00A842E8">
        <w:rPr>
          <w:rFonts w:eastAsia="仿宋_GB2312" w:hint="eastAsia"/>
          <w:sz w:val="32"/>
          <w:szCs w:val="32"/>
        </w:rPr>
        <w:t>月</w:t>
      </w:r>
      <w:r w:rsidR="00A842E8">
        <w:rPr>
          <w:rFonts w:eastAsia="仿宋_GB2312" w:hint="eastAsia"/>
          <w:sz w:val="32"/>
          <w:szCs w:val="32"/>
        </w:rPr>
        <w:t>11</w:t>
      </w:r>
      <w:r w:rsidR="00A842E8">
        <w:rPr>
          <w:rFonts w:eastAsia="仿宋_GB2312" w:hint="eastAsia"/>
          <w:sz w:val="32"/>
          <w:szCs w:val="32"/>
        </w:rPr>
        <w:t>日至</w:t>
      </w:r>
      <w:r w:rsidR="00A842E8">
        <w:rPr>
          <w:rFonts w:eastAsia="仿宋_GB2312" w:hint="eastAsia"/>
          <w:sz w:val="32"/>
          <w:szCs w:val="32"/>
        </w:rPr>
        <w:t>4</w:t>
      </w:r>
      <w:r w:rsidR="00A842E8">
        <w:rPr>
          <w:rFonts w:eastAsia="仿宋_GB2312" w:hint="eastAsia"/>
          <w:sz w:val="32"/>
          <w:szCs w:val="32"/>
        </w:rPr>
        <w:t>月</w:t>
      </w:r>
      <w:r w:rsidR="00A842E8">
        <w:rPr>
          <w:rFonts w:eastAsia="仿宋_GB2312" w:hint="eastAsia"/>
          <w:sz w:val="32"/>
          <w:szCs w:val="32"/>
        </w:rPr>
        <w:t>14</w:t>
      </w:r>
      <w:r w:rsidR="00A842E8">
        <w:rPr>
          <w:rFonts w:eastAsia="仿宋_GB2312" w:hint="eastAsia"/>
          <w:sz w:val="32"/>
          <w:szCs w:val="32"/>
        </w:rPr>
        <w:t>日。如有异议，请于</w:t>
      </w:r>
      <w:r w:rsidR="00A842E8">
        <w:rPr>
          <w:rFonts w:eastAsia="仿宋_GB2312" w:hint="eastAsia"/>
          <w:sz w:val="32"/>
          <w:szCs w:val="32"/>
        </w:rPr>
        <w:t>4</w:t>
      </w:r>
      <w:r w:rsidR="00A842E8">
        <w:rPr>
          <w:rFonts w:eastAsia="仿宋_GB2312" w:hint="eastAsia"/>
          <w:sz w:val="32"/>
          <w:szCs w:val="32"/>
        </w:rPr>
        <w:t>月</w:t>
      </w:r>
      <w:r w:rsidR="00A842E8">
        <w:rPr>
          <w:rFonts w:eastAsia="仿宋_GB2312" w:hint="eastAsia"/>
          <w:sz w:val="32"/>
          <w:szCs w:val="32"/>
        </w:rPr>
        <w:t>14</w:t>
      </w:r>
      <w:r w:rsidR="00A842E8">
        <w:rPr>
          <w:rFonts w:eastAsia="仿宋_GB2312" w:hint="eastAsia"/>
          <w:sz w:val="32"/>
          <w:szCs w:val="32"/>
        </w:rPr>
        <w:t>日下午</w:t>
      </w:r>
      <w:r w:rsidR="00A842E8">
        <w:rPr>
          <w:rFonts w:eastAsia="仿宋_GB2312" w:hint="eastAsia"/>
          <w:sz w:val="32"/>
          <w:szCs w:val="32"/>
        </w:rPr>
        <w:t>5</w:t>
      </w:r>
      <w:r w:rsidR="00A842E8">
        <w:rPr>
          <w:rFonts w:eastAsia="仿宋_GB2312" w:hint="eastAsia"/>
          <w:sz w:val="32"/>
          <w:szCs w:val="32"/>
        </w:rPr>
        <w:t>点前向校团委反映，联系电话：</w:t>
      </w:r>
      <w:r w:rsidR="00A842E8">
        <w:rPr>
          <w:rFonts w:eastAsia="仿宋_GB2312" w:hint="eastAsia"/>
          <w:sz w:val="32"/>
          <w:szCs w:val="32"/>
        </w:rPr>
        <w:t>3193</w:t>
      </w:r>
      <w:r w:rsidR="00A842E8">
        <w:rPr>
          <w:rFonts w:eastAsia="仿宋_GB2312" w:hint="eastAsia"/>
          <w:sz w:val="32"/>
          <w:szCs w:val="32"/>
        </w:rPr>
        <w:t>。</w:t>
      </w:r>
    </w:p>
    <w:p w:rsidR="00A842E8" w:rsidRDefault="00A842E8" w:rsidP="001C4A58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</w:p>
    <w:p w:rsidR="00A842E8" w:rsidRDefault="00A842E8" w:rsidP="001C4A58">
      <w:pPr>
        <w:spacing w:line="360" w:lineRule="auto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                                </w:t>
      </w:r>
      <w:r>
        <w:rPr>
          <w:rFonts w:eastAsia="仿宋_GB2312" w:hint="eastAsia"/>
          <w:sz w:val="32"/>
          <w:szCs w:val="32"/>
        </w:rPr>
        <w:t>校团委</w:t>
      </w:r>
    </w:p>
    <w:p w:rsidR="00A842E8" w:rsidRDefault="00A842E8" w:rsidP="001C4A58">
      <w:pPr>
        <w:spacing w:line="360" w:lineRule="auto"/>
        <w:ind w:firstLineChars="200" w:firstLine="6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日</w:t>
      </w:r>
    </w:p>
    <w:p w:rsidR="00A842E8" w:rsidRDefault="00A842E8" w:rsidP="00730F78">
      <w:pPr>
        <w:spacing w:line="360" w:lineRule="auto"/>
        <w:ind w:firstLineChars="200" w:firstLine="640"/>
        <w:rPr>
          <w:rFonts w:eastAsia="仿宋_GB2312"/>
          <w:sz w:val="32"/>
          <w:szCs w:val="32"/>
        </w:rPr>
        <w:sectPr w:rsidR="00A842E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eastAsia="仿宋_GB2312" w:hint="eastAsia"/>
          <w:sz w:val="32"/>
          <w:szCs w:val="32"/>
        </w:rPr>
        <w:t xml:space="preserve">                            </w:t>
      </w:r>
    </w:p>
    <w:p w:rsidR="00BD6459" w:rsidRPr="00507CE8" w:rsidRDefault="00BD6459" w:rsidP="00BD6459">
      <w:pPr>
        <w:spacing w:line="640" w:lineRule="exact"/>
        <w:rPr>
          <w:rFonts w:cs="宋体" w:hint="eastAsia"/>
          <w:spacing w:val="-10"/>
          <w:sz w:val="24"/>
          <w:szCs w:val="24"/>
        </w:rPr>
      </w:pPr>
      <w:r w:rsidRPr="00507CE8">
        <w:rPr>
          <w:rFonts w:eastAsia="黑体" w:hint="eastAsia"/>
          <w:sz w:val="32"/>
          <w:szCs w:val="32"/>
        </w:rPr>
        <w:lastRenderedPageBreak/>
        <w:t>附件：</w:t>
      </w:r>
    </w:p>
    <w:p w:rsidR="00BD6459" w:rsidRPr="00507CE8" w:rsidRDefault="00BD6459" w:rsidP="00BD6459">
      <w:pPr>
        <w:spacing w:beforeLines="50" w:afterLines="50" w:line="0" w:lineRule="atLeast"/>
        <w:jc w:val="center"/>
        <w:rPr>
          <w:rFonts w:eastAsia="方正大标宋简体" w:cs="宋体" w:hint="eastAsia"/>
          <w:b/>
          <w:kern w:val="0"/>
          <w:sz w:val="32"/>
          <w:szCs w:val="32"/>
        </w:rPr>
      </w:pPr>
      <w:r w:rsidRPr="00507CE8">
        <w:rPr>
          <w:rFonts w:eastAsia="方正大标宋简体" w:cs="宋体"/>
          <w:b/>
          <w:kern w:val="0"/>
          <w:sz w:val="32"/>
          <w:szCs w:val="32"/>
        </w:rPr>
        <w:t>第十六届</w:t>
      </w:r>
      <w:r w:rsidRPr="00507CE8">
        <w:rPr>
          <w:rFonts w:eastAsia="方正大标宋简体" w:cs="宋体" w:hint="eastAsia"/>
          <w:b/>
          <w:kern w:val="0"/>
          <w:sz w:val="32"/>
          <w:szCs w:val="32"/>
        </w:rPr>
        <w:t>“</w:t>
      </w:r>
      <w:r w:rsidRPr="00507CE8">
        <w:rPr>
          <w:rFonts w:eastAsia="方正大标宋简体" w:cs="宋体"/>
          <w:b/>
          <w:kern w:val="0"/>
          <w:sz w:val="32"/>
          <w:szCs w:val="32"/>
        </w:rPr>
        <w:t>挑战杯</w:t>
      </w:r>
      <w:r w:rsidRPr="00507CE8">
        <w:rPr>
          <w:rFonts w:eastAsia="方正大标宋简体" w:cs="宋体" w:hint="eastAsia"/>
          <w:b/>
          <w:kern w:val="0"/>
          <w:sz w:val="32"/>
          <w:szCs w:val="32"/>
        </w:rPr>
        <w:t>”</w:t>
      </w:r>
      <w:r w:rsidRPr="00507CE8">
        <w:rPr>
          <w:rFonts w:eastAsia="方正大标宋简体" w:cs="宋体"/>
          <w:b/>
          <w:kern w:val="0"/>
          <w:sz w:val="32"/>
          <w:szCs w:val="32"/>
        </w:rPr>
        <w:t>全国大学生课外学术科技作品竞赛</w:t>
      </w:r>
      <w:r w:rsidRPr="00507CE8">
        <w:rPr>
          <w:rFonts w:eastAsia="方正大标宋简体" w:cs="宋体" w:hint="eastAsia"/>
          <w:b/>
          <w:kern w:val="0"/>
          <w:sz w:val="32"/>
          <w:szCs w:val="32"/>
        </w:rPr>
        <w:t>校内选拔赛</w:t>
      </w:r>
      <w:r w:rsidRPr="00507CE8">
        <w:rPr>
          <w:rFonts w:eastAsia="方正大标宋简体" w:cs="宋体"/>
          <w:b/>
          <w:kern w:val="0"/>
          <w:sz w:val="32"/>
          <w:szCs w:val="32"/>
        </w:rPr>
        <w:t>获奖作品名单</w:t>
      </w:r>
    </w:p>
    <w:tbl>
      <w:tblPr>
        <w:tblW w:w="15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820"/>
        <w:gridCol w:w="5565"/>
        <w:gridCol w:w="2054"/>
        <w:gridCol w:w="1134"/>
        <w:gridCol w:w="1134"/>
      </w:tblGrid>
      <w:tr w:rsidR="00BD6459" w:rsidRPr="00507CE8" w:rsidTr="00BD6459">
        <w:trPr>
          <w:trHeight w:val="41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/>
                <w:b/>
                <w:szCs w:val="21"/>
              </w:rPr>
            </w:pPr>
            <w:r w:rsidRPr="00507CE8">
              <w:rPr>
                <w:rFonts w:eastAsia="方正楷体简体" w:hint="eastAsia"/>
                <w:b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/>
                <w:b/>
                <w:szCs w:val="21"/>
              </w:rPr>
            </w:pPr>
            <w:r w:rsidRPr="00507CE8">
              <w:rPr>
                <w:rFonts w:eastAsia="方正楷体简体" w:hint="eastAsia"/>
                <w:b/>
                <w:szCs w:val="21"/>
              </w:rPr>
              <w:t>项目名称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/>
                <w:b/>
                <w:szCs w:val="21"/>
              </w:rPr>
            </w:pPr>
            <w:r w:rsidRPr="00507CE8">
              <w:rPr>
                <w:rFonts w:eastAsia="方正楷体简体" w:hint="eastAsia"/>
                <w:b/>
                <w:szCs w:val="21"/>
              </w:rPr>
              <w:t>团队成员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/>
                <w:b/>
                <w:szCs w:val="21"/>
              </w:rPr>
            </w:pPr>
            <w:r w:rsidRPr="00507CE8">
              <w:rPr>
                <w:rFonts w:eastAsia="方正楷体简体" w:hint="eastAsia"/>
                <w:b/>
                <w:szCs w:val="21"/>
              </w:rPr>
              <w:t>所在学院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/>
                <w:b/>
                <w:szCs w:val="21"/>
              </w:rPr>
            </w:pPr>
            <w:r w:rsidRPr="00507CE8">
              <w:rPr>
                <w:rFonts w:eastAsia="方正楷体简体" w:hint="eastAsia"/>
                <w:b/>
                <w:szCs w:val="21"/>
              </w:rPr>
              <w:t>获奖等级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hint="eastAsia"/>
                <w:b/>
                <w:szCs w:val="21"/>
              </w:rPr>
            </w:pPr>
            <w:r>
              <w:rPr>
                <w:rFonts w:eastAsia="方正楷体简体" w:hint="eastAsia"/>
                <w:b/>
                <w:szCs w:val="21"/>
              </w:rPr>
              <w:t>是否推荐至省赛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基于物联网技术的社区全生态种植系统设计与应用</w:t>
            </w:r>
          </w:p>
        </w:tc>
        <w:tc>
          <w:tcPr>
            <w:tcW w:w="5565" w:type="dxa"/>
            <w:vAlign w:val="center"/>
          </w:tcPr>
          <w:p w:rsidR="00BD6459" w:rsidRPr="00CC4151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吴倩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杨啸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黄彬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张楠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秦怀婷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秦蓁天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金奖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基于互联网</w:t>
            </w: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+</w:t>
            </w: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的换位循环式智能立体停车库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严芮、蔡文杰、徐洁、许智炜、邢桢怡、孙悦、叶代楠、朱越、杨宇圣、凌磊、王瑞、陈雯洁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汽车与交通工程学院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金奖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城乡一体化视野下农村土地经营权入股模式调查研究</w:t>
            </w:r>
          </w:p>
        </w:tc>
        <w:tc>
          <w:tcPr>
            <w:tcW w:w="5565" w:type="dxa"/>
            <w:vAlign w:val="center"/>
          </w:tcPr>
          <w:p w:rsidR="00BD6459" w:rsidRPr="00CC4151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房倩、陈婉心、吴子跃、钱逸洲、杨振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金奖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A</w:t>
            </w:r>
            <w:r w:rsidRPr="00507CE8">
              <w:rPr>
                <w:rFonts w:eastAsia="方正楷体简体" w:cs="宋体"/>
                <w:kern w:val="0"/>
                <w:sz w:val="18"/>
                <w:szCs w:val="18"/>
              </w:rPr>
              <w:t>I</w:t>
            </w: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智能校园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成玉荣、徐瑞鹏、杜晨浩、马静、周睿康、郁雅婷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计算机工程学院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银奖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盐湖提锂材料和吸附工艺的开发研究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缪林静、孔倩瑜、邬晓丽、陈文轩、王钰杰、邹宇洲、杨舒、宋烁烁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银奖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废旧汽车绿色拆解生产线与拆解装备开发与研究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顾佳敏、丁忠慧、刘静、蔡文杰、范钦武、田昊、张双双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汽车与交通工程学院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银奖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基于</w:t>
            </w: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GNSS</w:t>
            </w: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的导航定位接收机的研制</w:t>
            </w:r>
          </w:p>
        </w:tc>
        <w:tc>
          <w:tcPr>
            <w:tcW w:w="5565" w:type="dxa"/>
            <w:vAlign w:val="center"/>
          </w:tcPr>
          <w:p w:rsidR="00BD6459" w:rsidRPr="00CC4151" w:rsidRDefault="00BD6459" w:rsidP="00BD6459">
            <w:pPr>
              <w:spacing w:line="360" w:lineRule="auto"/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戴蒙天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范峥嵘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苏海超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俞志超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、姜帆、王欢、陈子玉、蔡旭东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电气信息工程学院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银奖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废弃塑料在制备过渡金属碳化物纳米材料中的资源化利用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戴伟城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，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陆铃鲸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，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韩莹霞</w:t>
            </w: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，</w:t>
            </w:r>
            <w:r w:rsidRPr="00CC4151">
              <w:rPr>
                <w:rFonts w:eastAsia="方正楷体简体" w:cs="宋体"/>
                <w:kern w:val="0"/>
                <w:sz w:val="18"/>
                <w:szCs w:val="18"/>
              </w:rPr>
              <w:t>闫燕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铜奖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是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交通大脑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widowControl/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杜晨浩、成玉荣、徐瑞鹏、马静、周瑞康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计算机工程学院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铜奖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治理环境污染的高浓度有机废水处理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刘凤洁、江霖、李钟杰、夏雨、陈龙天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化学与环境工程学院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铜奖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优化升级求突破强化功能惠民生——江苏凌家塘农副产品批发市场如何实现高质量发展</w:t>
            </w:r>
          </w:p>
        </w:tc>
        <w:tc>
          <w:tcPr>
            <w:tcW w:w="5565" w:type="dxa"/>
            <w:vAlign w:val="center"/>
          </w:tcPr>
          <w:p w:rsidR="00BD6459" w:rsidRPr="00CC4151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何冬霓、承文青、杨城、夏宇晨、濮心怡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铜奖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否</w:t>
            </w:r>
          </w:p>
        </w:tc>
      </w:tr>
      <w:tr w:rsidR="00BD6459" w:rsidRPr="00507CE8" w:rsidTr="00BD6459">
        <w:trPr>
          <w:trHeight w:val="454"/>
          <w:jc w:val="center"/>
        </w:trPr>
        <w:tc>
          <w:tcPr>
            <w:tcW w:w="675" w:type="dxa"/>
            <w:vAlign w:val="center"/>
          </w:tcPr>
          <w:p w:rsidR="00BD6459" w:rsidRPr="00507CE8" w:rsidRDefault="00BD6459" w:rsidP="00BD6459">
            <w:pPr>
              <w:jc w:val="center"/>
              <w:rPr>
                <w:sz w:val="18"/>
                <w:szCs w:val="18"/>
              </w:rPr>
            </w:pPr>
            <w:r w:rsidRPr="00507CE8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4820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价值链视角下常州市特色先进制造业的科技创新能力提升研究</w:t>
            </w:r>
          </w:p>
        </w:tc>
        <w:tc>
          <w:tcPr>
            <w:tcW w:w="5565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CC4151">
              <w:rPr>
                <w:rFonts w:eastAsia="方正楷体简体" w:cs="宋体" w:hint="eastAsia"/>
                <w:kern w:val="0"/>
                <w:sz w:val="18"/>
                <w:szCs w:val="18"/>
              </w:rPr>
              <w:t>常圆、俞倩、黄琳越、张震</w:t>
            </w:r>
          </w:p>
        </w:tc>
        <w:tc>
          <w:tcPr>
            <w:tcW w:w="205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/>
                <w:kern w:val="0"/>
                <w:sz w:val="18"/>
                <w:szCs w:val="18"/>
              </w:rPr>
            </w:pPr>
            <w:r w:rsidRPr="00507CE8">
              <w:rPr>
                <w:rFonts w:eastAsia="方正楷体简体" w:cs="宋体" w:hint="eastAsia"/>
                <w:kern w:val="0"/>
                <w:sz w:val="18"/>
                <w:szCs w:val="18"/>
              </w:rPr>
              <w:t>铜奖</w:t>
            </w:r>
          </w:p>
        </w:tc>
        <w:tc>
          <w:tcPr>
            <w:tcW w:w="1134" w:type="dxa"/>
            <w:vAlign w:val="center"/>
          </w:tcPr>
          <w:p w:rsidR="00BD6459" w:rsidRPr="00507CE8" w:rsidRDefault="00BD6459" w:rsidP="00BD6459">
            <w:pPr>
              <w:jc w:val="center"/>
              <w:rPr>
                <w:rFonts w:eastAsia="方正楷体简体" w:cs="宋体" w:hint="eastAsia"/>
                <w:kern w:val="0"/>
                <w:sz w:val="18"/>
                <w:szCs w:val="18"/>
              </w:rPr>
            </w:pPr>
            <w:r>
              <w:rPr>
                <w:rFonts w:eastAsia="方正楷体简体" w:cs="宋体" w:hint="eastAsia"/>
                <w:kern w:val="0"/>
                <w:sz w:val="18"/>
                <w:szCs w:val="18"/>
              </w:rPr>
              <w:t>否</w:t>
            </w:r>
          </w:p>
        </w:tc>
      </w:tr>
    </w:tbl>
    <w:p w:rsidR="00C448E2" w:rsidRPr="00730F78" w:rsidRDefault="00C448E2" w:rsidP="003436E3">
      <w:pPr>
        <w:spacing w:line="360" w:lineRule="auto"/>
        <w:rPr>
          <w:sz w:val="36"/>
          <w:szCs w:val="36"/>
        </w:rPr>
      </w:pPr>
    </w:p>
    <w:sectPr w:rsidR="00C448E2" w:rsidRPr="00730F78" w:rsidSect="00C448E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42" w:rsidRDefault="00CA4842" w:rsidP="00730F78">
      <w:r>
        <w:separator/>
      </w:r>
    </w:p>
  </w:endnote>
  <w:endnote w:type="continuationSeparator" w:id="1">
    <w:p w:rsidR="00CA4842" w:rsidRDefault="00CA4842" w:rsidP="00730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42" w:rsidRDefault="00CA4842" w:rsidP="00730F78">
      <w:r>
        <w:separator/>
      </w:r>
    </w:p>
  </w:footnote>
  <w:footnote w:type="continuationSeparator" w:id="1">
    <w:p w:rsidR="00CA4842" w:rsidRDefault="00CA4842" w:rsidP="00730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F78"/>
    <w:rsid w:val="0016133B"/>
    <w:rsid w:val="001C4A58"/>
    <w:rsid w:val="003436E3"/>
    <w:rsid w:val="00730F78"/>
    <w:rsid w:val="00A120FA"/>
    <w:rsid w:val="00A842E8"/>
    <w:rsid w:val="00BD6459"/>
    <w:rsid w:val="00C448E2"/>
    <w:rsid w:val="00CA4842"/>
    <w:rsid w:val="00CC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F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180</Words>
  <Characters>1029</Characters>
  <Application>Microsoft Office Word</Application>
  <DocSecurity>0</DocSecurity>
  <Lines>8</Lines>
  <Paragraphs>2</Paragraphs>
  <ScaleCrop>false</ScaleCrop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26</cp:revision>
  <dcterms:created xsi:type="dcterms:W3CDTF">2019-04-11T13:19:00Z</dcterms:created>
  <dcterms:modified xsi:type="dcterms:W3CDTF">2019-04-11T13:35:00Z</dcterms:modified>
</cp:coreProperties>
</file>